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октября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«ВБВ-Техно»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1025400511432,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5401195282)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октября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