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43E" w:rsidRDefault="0082443E" w:rsidP="0082443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  <w:sz w:val="20"/>
          <w:szCs w:val="20"/>
        </w:rPr>
      </w:pPr>
      <w:bookmarkStart w:id="0" w:name="OLE_LINK2"/>
      <w:bookmarkStart w:id="1" w:name="OLE_LINK1"/>
      <w:bookmarkStart w:id="2" w:name="_GoBack"/>
      <w:bookmarkEnd w:id="2"/>
    </w:p>
    <w:p w:rsidR="00EC4408" w:rsidRDefault="002B4130" w:rsidP="0082443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  <w:sz w:val="20"/>
          <w:szCs w:val="20"/>
        </w:rPr>
      </w:pPr>
      <w:r>
        <w:rPr>
          <w:rFonts w:ascii="Times New Roman" w:eastAsia="Calibri" w:hAnsi="Times New Roman" w:cs="Times New Roman"/>
          <w:iCs/>
          <w:sz w:val="20"/>
          <w:szCs w:val="20"/>
        </w:rPr>
        <w:t xml:space="preserve">Приложение к </w:t>
      </w:r>
      <w:r w:rsidR="00632C4B">
        <w:rPr>
          <w:rFonts w:ascii="Times New Roman" w:eastAsia="Calibri" w:hAnsi="Times New Roman" w:cs="Times New Roman"/>
          <w:iCs/>
          <w:sz w:val="20"/>
          <w:szCs w:val="20"/>
        </w:rPr>
        <w:t>годовому отчету</w:t>
      </w:r>
    </w:p>
    <w:p w:rsidR="00EA0A2F" w:rsidRDefault="00EA0A2F" w:rsidP="0082443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  <w:sz w:val="20"/>
          <w:szCs w:val="20"/>
        </w:rPr>
      </w:pPr>
    </w:p>
    <w:p w:rsidR="00632C4B" w:rsidRDefault="00632C4B" w:rsidP="0082443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  <w:sz w:val="20"/>
          <w:szCs w:val="20"/>
        </w:rPr>
      </w:pPr>
    </w:p>
    <w:p w:rsidR="00927224" w:rsidRDefault="00927224" w:rsidP="0082443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  <w:iCs/>
        </w:rPr>
        <w:t>"УТВЕРЖДЕНО"</w:t>
      </w:r>
      <w:r>
        <w:rPr>
          <w:rFonts w:ascii="Times New Roman" w:eastAsia="Calibri" w:hAnsi="Times New Roman" w:cs="Times New Roman"/>
          <w:iCs/>
        </w:rPr>
        <w:br/>
        <w:t>Решением</w:t>
      </w:r>
    </w:p>
    <w:p w:rsidR="0082443E" w:rsidRPr="00927224" w:rsidRDefault="0082443E" w:rsidP="0082443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  <w:iCs/>
        </w:rPr>
        <w:t>Общего собрания членов</w:t>
      </w:r>
    </w:p>
    <w:p w:rsidR="0082443E" w:rsidRPr="00927224" w:rsidRDefault="0082443E" w:rsidP="0082443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  <w:iCs/>
        </w:rPr>
        <w:t>Некоммерческого партнерства</w:t>
      </w:r>
    </w:p>
    <w:p w:rsidR="0082443E" w:rsidRPr="00927224" w:rsidRDefault="0082443E" w:rsidP="0082443E">
      <w:pPr>
        <w:tabs>
          <w:tab w:val="left" w:pos="5910"/>
        </w:tabs>
        <w:snapToGrid w:val="0"/>
        <w:spacing w:after="0" w:line="240" w:lineRule="auto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  <w:iCs/>
        </w:rPr>
        <w:t>«Центр развития строительства»</w:t>
      </w:r>
      <w:r w:rsidRPr="00927224">
        <w:rPr>
          <w:rFonts w:ascii="Times New Roman" w:eastAsia="Calibri" w:hAnsi="Times New Roman" w:cs="Times New Roman"/>
          <w:iCs/>
        </w:rPr>
        <w:br/>
        <w:t xml:space="preserve">(Протокол № </w:t>
      </w:r>
      <w:r w:rsidR="00632C4B">
        <w:rPr>
          <w:rFonts w:ascii="Times New Roman" w:eastAsia="Calibri" w:hAnsi="Times New Roman" w:cs="Times New Roman"/>
          <w:iCs/>
        </w:rPr>
        <w:t>1</w:t>
      </w:r>
      <w:r w:rsidRPr="00927224">
        <w:rPr>
          <w:rFonts w:ascii="Times New Roman" w:eastAsia="Calibri" w:hAnsi="Times New Roman" w:cs="Times New Roman"/>
          <w:iCs/>
        </w:rPr>
        <w:t>/20</w:t>
      </w:r>
      <w:r w:rsidR="00B251F8">
        <w:rPr>
          <w:rFonts w:ascii="Times New Roman" w:eastAsia="Calibri" w:hAnsi="Times New Roman" w:cs="Times New Roman"/>
          <w:iCs/>
        </w:rPr>
        <w:t>1</w:t>
      </w:r>
      <w:r w:rsidR="00632C4B">
        <w:rPr>
          <w:rFonts w:ascii="Times New Roman" w:eastAsia="Calibri" w:hAnsi="Times New Roman" w:cs="Times New Roman"/>
          <w:iCs/>
        </w:rPr>
        <w:t>3</w:t>
      </w:r>
    </w:p>
    <w:p w:rsidR="0082443E" w:rsidRPr="00927224" w:rsidRDefault="0082443E" w:rsidP="0082443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  <w:iCs/>
        </w:rPr>
        <w:t>от «</w:t>
      </w:r>
      <w:r w:rsidR="0031777F">
        <w:rPr>
          <w:rFonts w:ascii="Times New Roman" w:eastAsia="Calibri" w:hAnsi="Times New Roman" w:cs="Times New Roman"/>
          <w:iCs/>
        </w:rPr>
        <w:t>2</w:t>
      </w:r>
      <w:r w:rsidR="00632C4B">
        <w:rPr>
          <w:rFonts w:ascii="Times New Roman" w:eastAsia="Calibri" w:hAnsi="Times New Roman" w:cs="Times New Roman"/>
          <w:iCs/>
        </w:rPr>
        <w:t>2</w:t>
      </w:r>
      <w:r w:rsidRPr="00927224">
        <w:rPr>
          <w:rFonts w:ascii="Times New Roman" w:eastAsia="Calibri" w:hAnsi="Times New Roman" w:cs="Times New Roman"/>
          <w:iCs/>
        </w:rPr>
        <w:t xml:space="preserve">» </w:t>
      </w:r>
      <w:r w:rsidR="00632C4B">
        <w:rPr>
          <w:rFonts w:ascii="Times New Roman" w:eastAsia="Calibri" w:hAnsi="Times New Roman" w:cs="Times New Roman"/>
          <w:iCs/>
        </w:rPr>
        <w:t>февраля</w:t>
      </w:r>
      <w:r w:rsidRPr="00927224">
        <w:rPr>
          <w:rFonts w:ascii="Times New Roman" w:eastAsia="Calibri" w:hAnsi="Times New Roman" w:cs="Times New Roman"/>
          <w:iCs/>
        </w:rPr>
        <w:t xml:space="preserve"> 20</w:t>
      </w:r>
      <w:r w:rsidR="00C56ABC">
        <w:rPr>
          <w:rFonts w:ascii="Times New Roman" w:eastAsia="Calibri" w:hAnsi="Times New Roman" w:cs="Times New Roman"/>
          <w:iCs/>
        </w:rPr>
        <w:t>1</w:t>
      </w:r>
      <w:r w:rsidR="00632C4B">
        <w:rPr>
          <w:rFonts w:ascii="Times New Roman" w:eastAsia="Calibri" w:hAnsi="Times New Roman" w:cs="Times New Roman"/>
          <w:iCs/>
        </w:rPr>
        <w:t>3</w:t>
      </w:r>
      <w:r w:rsidRPr="00927224">
        <w:rPr>
          <w:rFonts w:ascii="Times New Roman" w:eastAsia="Calibri" w:hAnsi="Times New Roman" w:cs="Times New Roman"/>
          <w:iCs/>
        </w:rPr>
        <w:t xml:space="preserve"> г.)</w:t>
      </w:r>
    </w:p>
    <w:p w:rsidR="0082443E" w:rsidRPr="00927224" w:rsidRDefault="0082443E" w:rsidP="0082443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</w:p>
    <w:p w:rsidR="0082443E" w:rsidRPr="00927224" w:rsidRDefault="0082443E" w:rsidP="0082443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  <w:iCs/>
        </w:rPr>
        <w:t>Председатель собрания:</w:t>
      </w:r>
    </w:p>
    <w:p w:rsidR="0082443E" w:rsidRPr="00927224" w:rsidRDefault="001F36D8" w:rsidP="0082443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</w:rPr>
        <w:t>Яковлев В.Ю.</w:t>
      </w:r>
    </w:p>
    <w:p w:rsidR="0082443E" w:rsidRPr="00927224" w:rsidRDefault="0082443E" w:rsidP="0082443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</w:p>
    <w:p w:rsidR="0082443E" w:rsidRPr="00927224" w:rsidRDefault="0082443E" w:rsidP="0082443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  <w:iCs/>
        </w:rPr>
        <w:t>/__________________/</w:t>
      </w:r>
    </w:p>
    <w:p w:rsidR="0082443E" w:rsidRPr="00927224" w:rsidRDefault="0082443E" w:rsidP="0082443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</w:p>
    <w:p w:rsidR="0082443E" w:rsidRPr="00927224" w:rsidRDefault="0082443E" w:rsidP="0082443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  <w:iCs/>
        </w:rPr>
        <w:t>Секретарь собрания:</w:t>
      </w:r>
    </w:p>
    <w:p w:rsidR="0082443E" w:rsidRPr="00927224" w:rsidRDefault="0082443E" w:rsidP="0082443E">
      <w:pPr>
        <w:spacing w:after="0" w:line="240" w:lineRule="auto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</w:rPr>
        <w:t>Амбарцумян В.В.</w:t>
      </w:r>
    </w:p>
    <w:p w:rsidR="0082443E" w:rsidRPr="00927224" w:rsidRDefault="0082443E" w:rsidP="0082443E">
      <w:pPr>
        <w:spacing w:after="0" w:line="240" w:lineRule="auto"/>
        <w:jc w:val="right"/>
        <w:rPr>
          <w:rFonts w:ascii="Times New Roman" w:eastAsia="Calibri" w:hAnsi="Times New Roman" w:cs="Times New Roman"/>
          <w:iCs/>
        </w:rPr>
      </w:pPr>
    </w:p>
    <w:p w:rsidR="0082443E" w:rsidRPr="00927224" w:rsidRDefault="0082443E" w:rsidP="0082443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  <w:iCs/>
        </w:rPr>
        <w:t>/__________________/</w:t>
      </w:r>
      <w:bookmarkEnd w:id="0"/>
      <w:bookmarkEnd w:id="1"/>
    </w:p>
    <w:p w:rsidR="0082443E" w:rsidRDefault="0082443E" w:rsidP="0082443E">
      <w:pPr>
        <w:spacing w:after="0"/>
        <w:jc w:val="center"/>
        <w:rPr>
          <w:rFonts w:ascii="Times New Roman" w:hAnsi="Times New Roman" w:cs="Times New Roman"/>
        </w:rPr>
      </w:pPr>
    </w:p>
    <w:p w:rsidR="00927224" w:rsidRDefault="00927224" w:rsidP="0082443E">
      <w:pPr>
        <w:spacing w:after="0"/>
        <w:jc w:val="center"/>
        <w:rPr>
          <w:rFonts w:ascii="Times New Roman" w:hAnsi="Times New Roman" w:cs="Times New Roman"/>
        </w:rPr>
      </w:pPr>
    </w:p>
    <w:p w:rsidR="00815376" w:rsidRDefault="00815376" w:rsidP="0082443E">
      <w:pPr>
        <w:spacing w:after="0"/>
        <w:jc w:val="center"/>
        <w:rPr>
          <w:rFonts w:ascii="Times New Roman" w:hAnsi="Times New Roman" w:cs="Times New Roman"/>
        </w:rPr>
      </w:pPr>
    </w:p>
    <w:p w:rsidR="00632C4B" w:rsidRPr="00927224" w:rsidRDefault="00632C4B" w:rsidP="0082443E">
      <w:pPr>
        <w:spacing w:after="0"/>
        <w:jc w:val="center"/>
        <w:rPr>
          <w:rFonts w:ascii="Times New Roman" w:hAnsi="Times New Roman" w:cs="Times New Roman"/>
        </w:rPr>
      </w:pPr>
    </w:p>
    <w:p w:rsidR="0082443E" w:rsidRPr="00927224" w:rsidRDefault="0082443E" w:rsidP="0082443E">
      <w:pPr>
        <w:spacing w:after="0"/>
        <w:jc w:val="center"/>
        <w:rPr>
          <w:rFonts w:ascii="Times New Roman" w:hAnsi="Times New Roman" w:cs="Times New Roman"/>
        </w:rPr>
      </w:pPr>
    </w:p>
    <w:p w:rsidR="0082443E" w:rsidRDefault="00EA0A2F" w:rsidP="0082443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ПЛАН</w:t>
      </w:r>
    </w:p>
    <w:p w:rsidR="00EA0A2F" w:rsidRPr="00927224" w:rsidRDefault="00EA0A2F" w:rsidP="0082443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размещения средств компенсационного фонда</w:t>
      </w:r>
    </w:p>
    <w:p w:rsidR="0082443E" w:rsidRPr="00927224" w:rsidRDefault="0082443E" w:rsidP="0082443E">
      <w:pPr>
        <w:spacing w:after="0"/>
        <w:jc w:val="center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>Некоммерческого партнерства</w:t>
      </w:r>
    </w:p>
    <w:p w:rsidR="0082443E" w:rsidRDefault="0082443E" w:rsidP="0082443E">
      <w:pPr>
        <w:spacing w:after="0"/>
        <w:jc w:val="center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 xml:space="preserve">«Центр развития </w:t>
      </w:r>
      <w:r w:rsidR="003825BC" w:rsidRPr="00927224">
        <w:rPr>
          <w:rFonts w:ascii="Times New Roman" w:hAnsi="Times New Roman" w:cs="Times New Roman"/>
        </w:rPr>
        <w:t>строительства</w:t>
      </w:r>
      <w:r w:rsidRPr="00927224">
        <w:rPr>
          <w:rFonts w:ascii="Times New Roman" w:hAnsi="Times New Roman" w:cs="Times New Roman"/>
        </w:rPr>
        <w:t>»</w:t>
      </w:r>
    </w:p>
    <w:p w:rsidR="00815376" w:rsidRPr="00927224" w:rsidRDefault="00815376" w:rsidP="0082443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на 2013 год</w:t>
      </w:r>
    </w:p>
    <w:p w:rsidR="0082443E" w:rsidRDefault="0082443E" w:rsidP="0082443E">
      <w:pPr>
        <w:spacing w:after="0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 xml:space="preserve"> </w:t>
      </w:r>
    </w:p>
    <w:p w:rsidR="0082443E" w:rsidRPr="00927224" w:rsidRDefault="0082443E" w:rsidP="00EA0A2F">
      <w:pPr>
        <w:spacing w:after="0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 xml:space="preserve"> </w:t>
      </w:r>
    </w:p>
    <w:p w:rsidR="0082443E" w:rsidRPr="00927224" w:rsidRDefault="0082443E" w:rsidP="0082443E">
      <w:pPr>
        <w:spacing w:after="0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 xml:space="preserve"> </w:t>
      </w:r>
    </w:p>
    <w:p w:rsidR="0082443E" w:rsidRPr="00927224" w:rsidRDefault="003D4672" w:rsidP="00DD772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EA0A2F">
        <w:rPr>
          <w:rFonts w:ascii="Times New Roman" w:hAnsi="Times New Roman" w:cs="Times New Roman"/>
        </w:rPr>
        <w:t xml:space="preserve"> Настоящий</w:t>
      </w:r>
      <w:r w:rsidR="0082443E" w:rsidRPr="00927224">
        <w:rPr>
          <w:rFonts w:ascii="Times New Roman" w:hAnsi="Times New Roman" w:cs="Times New Roman"/>
        </w:rPr>
        <w:t xml:space="preserve"> </w:t>
      </w:r>
      <w:r w:rsidR="00EA0A2F">
        <w:rPr>
          <w:rFonts w:ascii="Times New Roman" w:hAnsi="Times New Roman" w:cs="Times New Roman"/>
        </w:rPr>
        <w:t xml:space="preserve">План </w:t>
      </w:r>
      <w:r w:rsidR="00DD7726" w:rsidRPr="00DD7726">
        <w:rPr>
          <w:rFonts w:ascii="Times New Roman" w:hAnsi="Times New Roman" w:cs="Times New Roman"/>
        </w:rPr>
        <w:t>размещения средств компенсационного фонда</w:t>
      </w:r>
      <w:r w:rsidR="00DD7726">
        <w:rPr>
          <w:rFonts w:ascii="Times New Roman" w:hAnsi="Times New Roman" w:cs="Times New Roman"/>
        </w:rPr>
        <w:t xml:space="preserve"> </w:t>
      </w:r>
      <w:r w:rsidR="00DD7726" w:rsidRPr="00DD7726">
        <w:rPr>
          <w:rFonts w:ascii="Times New Roman" w:hAnsi="Times New Roman" w:cs="Times New Roman"/>
        </w:rPr>
        <w:t>Некоммерческого партнерства</w:t>
      </w:r>
      <w:r w:rsidR="00DD7726">
        <w:rPr>
          <w:rFonts w:ascii="Times New Roman" w:hAnsi="Times New Roman" w:cs="Times New Roman"/>
        </w:rPr>
        <w:t xml:space="preserve"> </w:t>
      </w:r>
      <w:r w:rsidR="00DD7726" w:rsidRPr="00DD7726">
        <w:rPr>
          <w:rFonts w:ascii="Times New Roman" w:hAnsi="Times New Roman" w:cs="Times New Roman"/>
        </w:rPr>
        <w:t>«Центр развития строительства»</w:t>
      </w:r>
      <w:r w:rsidR="00DD7726">
        <w:rPr>
          <w:rFonts w:ascii="Times New Roman" w:hAnsi="Times New Roman" w:cs="Times New Roman"/>
        </w:rPr>
        <w:t xml:space="preserve"> (далее – План) </w:t>
      </w:r>
      <w:r w:rsidR="0082443E" w:rsidRPr="00927224">
        <w:rPr>
          <w:rFonts w:ascii="Times New Roman" w:hAnsi="Times New Roman" w:cs="Times New Roman"/>
        </w:rPr>
        <w:t>разработан</w:t>
      </w:r>
      <w:r w:rsidR="00EA0A2F">
        <w:rPr>
          <w:rFonts w:ascii="Times New Roman" w:hAnsi="Times New Roman" w:cs="Times New Roman"/>
        </w:rPr>
        <w:t xml:space="preserve"> на основании </w:t>
      </w:r>
      <w:r w:rsidR="0082443E" w:rsidRPr="00927224">
        <w:rPr>
          <w:rFonts w:ascii="Times New Roman" w:hAnsi="Times New Roman" w:cs="Times New Roman"/>
        </w:rPr>
        <w:t xml:space="preserve"> </w:t>
      </w:r>
      <w:r w:rsidR="00EA0A2F" w:rsidRPr="00927224">
        <w:rPr>
          <w:rFonts w:ascii="Times New Roman" w:hAnsi="Times New Roman" w:cs="Times New Roman"/>
        </w:rPr>
        <w:t>Инвестиционн</w:t>
      </w:r>
      <w:r w:rsidR="00EA0A2F">
        <w:rPr>
          <w:rFonts w:ascii="Times New Roman" w:hAnsi="Times New Roman" w:cs="Times New Roman"/>
        </w:rPr>
        <w:t>ой</w:t>
      </w:r>
      <w:r w:rsidR="00EA0A2F" w:rsidRPr="00927224">
        <w:rPr>
          <w:rFonts w:ascii="Times New Roman" w:hAnsi="Times New Roman" w:cs="Times New Roman"/>
        </w:rPr>
        <w:t xml:space="preserve"> деклараци</w:t>
      </w:r>
      <w:r w:rsidR="00EA0A2F">
        <w:rPr>
          <w:rFonts w:ascii="Times New Roman" w:hAnsi="Times New Roman" w:cs="Times New Roman"/>
        </w:rPr>
        <w:t>и</w:t>
      </w:r>
      <w:r w:rsidR="00EA0A2F" w:rsidRPr="00EA0A2F">
        <w:t xml:space="preserve"> </w:t>
      </w:r>
      <w:r w:rsidR="00EA0A2F" w:rsidRPr="00EA0A2F">
        <w:rPr>
          <w:rFonts w:ascii="Times New Roman" w:hAnsi="Times New Roman" w:cs="Times New Roman"/>
        </w:rPr>
        <w:t>Некоммерческого партнерства «Центр развития строительства» (далее – Партнерство)</w:t>
      </w:r>
      <w:r w:rsidR="00DD7726">
        <w:rPr>
          <w:rFonts w:ascii="Times New Roman" w:hAnsi="Times New Roman" w:cs="Times New Roman"/>
        </w:rPr>
        <w:t>,</w:t>
      </w:r>
      <w:r w:rsidR="00EA0A2F" w:rsidRPr="00927224">
        <w:rPr>
          <w:rFonts w:ascii="Times New Roman" w:hAnsi="Times New Roman" w:cs="Times New Roman"/>
        </w:rPr>
        <w:t xml:space="preserve"> </w:t>
      </w:r>
      <w:r w:rsidR="0082443E" w:rsidRPr="00927224">
        <w:rPr>
          <w:rFonts w:ascii="Times New Roman" w:hAnsi="Times New Roman" w:cs="Times New Roman"/>
        </w:rPr>
        <w:t xml:space="preserve">в соответствии с законодательством Российской Федерации, Уставом </w:t>
      </w:r>
      <w:r w:rsidR="00316B1C">
        <w:rPr>
          <w:rFonts w:ascii="Times New Roman" w:hAnsi="Times New Roman" w:cs="Times New Roman"/>
        </w:rPr>
        <w:t>Партнерст</w:t>
      </w:r>
      <w:r w:rsidR="00EA0A2F">
        <w:rPr>
          <w:rFonts w:ascii="Times New Roman" w:hAnsi="Times New Roman" w:cs="Times New Roman"/>
        </w:rPr>
        <w:t>ва</w:t>
      </w:r>
      <w:r w:rsidR="0082443E" w:rsidRPr="00927224">
        <w:rPr>
          <w:rFonts w:ascii="Times New Roman" w:hAnsi="Times New Roman" w:cs="Times New Roman"/>
        </w:rPr>
        <w:t>, Положением о компенсационном фонде и иными внутренними документами Партнерства.</w:t>
      </w:r>
    </w:p>
    <w:p w:rsidR="0082443E" w:rsidRDefault="00EA0A2F" w:rsidP="0082443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Настоящий</w:t>
      </w:r>
      <w:r w:rsidR="0082443E" w:rsidRPr="009272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План </w:t>
      </w:r>
      <w:r w:rsidR="0082443E" w:rsidRPr="00927224">
        <w:rPr>
          <w:rFonts w:ascii="Times New Roman" w:hAnsi="Times New Roman" w:cs="Times New Roman"/>
        </w:rPr>
        <w:t xml:space="preserve">устанавливает </w:t>
      </w:r>
      <w:r w:rsidR="00B364D1">
        <w:rPr>
          <w:rFonts w:ascii="Times New Roman" w:hAnsi="Times New Roman" w:cs="Times New Roman"/>
        </w:rPr>
        <w:t xml:space="preserve">в соответствии с </w:t>
      </w:r>
      <w:r w:rsidR="00B364D1" w:rsidRPr="00B364D1">
        <w:rPr>
          <w:rFonts w:ascii="Times New Roman" w:hAnsi="Times New Roman" w:cs="Times New Roman"/>
        </w:rPr>
        <w:t>Инвестиционной деклараци</w:t>
      </w:r>
      <w:r w:rsidR="00B364D1">
        <w:rPr>
          <w:rFonts w:ascii="Times New Roman" w:hAnsi="Times New Roman" w:cs="Times New Roman"/>
        </w:rPr>
        <w:t>ей Партнерства</w:t>
      </w:r>
      <w:r w:rsidR="00B364D1" w:rsidRPr="00B364D1">
        <w:rPr>
          <w:rFonts w:ascii="Times New Roman" w:hAnsi="Times New Roman" w:cs="Times New Roman"/>
        </w:rPr>
        <w:t xml:space="preserve"> </w:t>
      </w:r>
      <w:r w:rsidR="0082443E" w:rsidRPr="00927224">
        <w:rPr>
          <w:rFonts w:ascii="Times New Roman" w:hAnsi="Times New Roman" w:cs="Times New Roman"/>
        </w:rPr>
        <w:t>состав и структуру средств компенсационного фонда</w:t>
      </w:r>
      <w:r>
        <w:rPr>
          <w:rFonts w:ascii="Times New Roman" w:hAnsi="Times New Roman" w:cs="Times New Roman"/>
        </w:rPr>
        <w:t xml:space="preserve"> Партнерства</w:t>
      </w:r>
      <w:r w:rsidR="0082443E" w:rsidRPr="00927224">
        <w:rPr>
          <w:rFonts w:ascii="Times New Roman" w:hAnsi="Times New Roman" w:cs="Times New Roman"/>
        </w:rPr>
        <w:t>, ограничения размещения и инвестирования</w:t>
      </w:r>
      <w:r w:rsidR="00B364D1">
        <w:rPr>
          <w:rFonts w:ascii="Times New Roman" w:hAnsi="Times New Roman" w:cs="Times New Roman"/>
        </w:rPr>
        <w:t xml:space="preserve"> средств компенсационного фонда</w:t>
      </w:r>
      <w:r w:rsidR="0082443E" w:rsidRPr="00927224">
        <w:rPr>
          <w:rFonts w:ascii="Times New Roman" w:hAnsi="Times New Roman" w:cs="Times New Roman"/>
        </w:rPr>
        <w:t>.</w:t>
      </w:r>
    </w:p>
    <w:p w:rsidR="006317B6" w:rsidRPr="00927224" w:rsidRDefault="006317B6" w:rsidP="0082443E">
      <w:pPr>
        <w:spacing w:after="0"/>
        <w:jc w:val="both"/>
        <w:rPr>
          <w:rFonts w:ascii="Times New Roman" w:hAnsi="Times New Roman" w:cs="Times New Roman"/>
        </w:rPr>
      </w:pPr>
      <w:r w:rsidRPr="006317B6">
        <w:rPr>
          <w:rFonts w:ascii="Times New Roman" w:hAnsi="Times New Roman" w:cs="Times New Roman"/>
        </w:rPr>
        <w:t>3. Целью инвестирования средств компенсационного фонда является сохранение и увеличение его размера для обеспечения имущественной ответственности членов Партнерства по обязательствам,</w:t>
      </w:r>
      <w:r w:rsidR="00290626">
        <w:rPr>
          <w:rFonts w:ascii="Times New Roman" w:hAnsi="Times New Roman" w:cs="Times New Roman"/>
        </w:rPr>
        <w:t xml:space="preserve"> возникшим в результате причинения</w:t>
      </w:r>
      <w:r w:rsidRPr="006317B6">
        <w:rPr>
          <w:rFonts w:ascii="Times New Roman" w:hAnsi="Times New Roman" w:cs="Times New Roman"/>
        </w:rPr>
        <w:t xml:space="preserve"> вреда </w:t>
      </w:r>
      <w:r w:rsidR="005B6568">
        <w:rPr>
          <w:rFonts w:ascii="Times New Roman" w:hAnsi="Times New Roman" w:cs="Times New Roman"/>
        </w:rPr>
        <w:t>вследствие</w:t>
      </w:r>
      <w:r w:rsidRPr="006317B6">
        <w:rPr>
          <w:rFonts w:ascii="Times New Roman" w:hAnsi="Times New Roman" w:cs="Times New Roman"/>
        </w:rPr>
        <w:t xml:space="preserve"> недостатков работы</w:t>
      </w:r>
      <w:r w:rsidR="005B6568">
        <w:rPr>
          <w:rFonts w:ascii="Times New Roman" w:hAnsi="Times New Roman" w:cs="Times New Roman"/>
        </w:rPr>
        <w:t>, которые оказывают влияние на безопасность объектов капитального строительства</w:t>
      </w:r>
      <w:r w:rsidRPr="006317B6">
        <w:rPr>
          <w:rFonts w:ascii="Times New Roman" w:hAnsi="Times New Roman" w:cs="Times New Roman"/>
        </w:rPr>
        <w:t>.</w:t>
      </w:r>
    </w:p>
    <w:p w:rsidR="00E35BCC" w:rsidRPr="00927224" w:rsidRDefault="003A67BF" w:rsidP="00E35BC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82443E" w:rsidRPr="00927224">
        <w:rPr>
          <w:rFonts w:ascii="Times New Roman" w:hAnsi="Times New Roman" w:cs="Times New Roman"/>
        </w:rPr>
        <w:t>.</w:t>
      </w:r>
      <w:r w:rsidR="00E35BCC" w:rsidRPr="00927224">
        <w:t xml:space="preserve"> С</w:t>
      </w:r>
      <w:r w:rsidR="00E35BCC" w:rsidRPr="00927224">
        <w:rPr>
          <w:rFonts w:ascii="Times New Roman" w:hAnsi="Times New Roman" w:cs="Times New Roman"/>
        </w:rPr>
        <w:t>редства компенсационного фонда размещаются в депозиты в российской кредитной организации (российских кредитных организациях). Запрещается размещение средств компенсационного фонда в иных формах.</w:t>
      </w:r>
    </w:p>
    <w:p w:rsidR="00927224" w:rsidRDefault="001F36D8" w:rsidP="0082443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82443E" w:rsidRPr="00927224">
        <w:rPr>
          <w:rFonts w:ascii="Times New Roman" w:hAnsi="Times New Roman" w:cs="Times New Roman"/>
        </w:rPr>
        <w:t xml:space="preserve">. </w:t>
      </w:r>
      <w:r w:rsidR="00B24BBD">
        <w:rPr>
          <w:rFonts w:ascii="Times New Roman" w:hAnsi="Times New Roman" w:cs="Times New Roman"/>
        </w:rPr>
        <w:t xml:space="preserve">На основании </w:t>
      </w:r>
      <w:r w:rsidR="00D33C0B">
        <w:rPr>
          <w:rFonts w:ascii="Times New Roman" w:hAnsi="Times New Roman" w:cs="Times New Roman"/>
        </w:rPr>
        <w:t>Инвестиционной декларации</w:t>
      </w:r>
      <w:r w:rsidR="005B5DD2">
        <w:rPr>
          <w:rFonts w:ascii="Times New Roman" w:hAnsi="Times New Roman" w:cs="Times New Roman"/>
        </w:rPr>
        <w:t xml:space="preserve"> Партнерства </w:t>
      </w:r>
      <w:r w:rsidR="0082443E" w:rsidRPr="00927224">
        <w:rPr>
          <w:rFonts w:ascii="Times New Roman" w:hAnsi="Times New Roman" w:cs="Times New Roman"/>
        </w:rPr>
        <w:t>средств</w:t>
      </w:r>
      <w:r w:rsidR="005B5DD2">
        <w:rPr>
          <w:rFonts w:ascii="Times New Roman" w:hAnsi="Times New Roman" w:cs="Times New Roman"/>
        </w:rPr>
        <w:t>а</w:t>
      </w:r>
      <w:r w:rsidR="0082443E" w:rsidRPr="00927224">
        <w:rPr>
          <w:rFonts w:ascii="Times New Roman" w:hAnsi="Times New Roman" w:cs="Times New Roman"/>
        </w:rPr>
        <w:t xml:space="preserve"> компенсационного фонда </w:t>
      </w:r>
      <w:r w:rsidR="005B5DD2">
        <w:rPr>
          <w:rFonts w:ascii="Times New Roman" w:hAnsi="Times New Roman" w:cs="Times New Roman"/>
        </w:rPr>
        <w:t xml:space="preserve">Партнерства </w:t>
      </w:r>
      <w:r w:rsidR="00815376">
        <w:rPr>
          <w:rFonts w:ascii="Times New Roman" w:hAnsi="Times New Roman" w:cs="Times New Roman"/>
        </w:rPr>
        <w:t xml:space="preserve">в 2013 году </w:t>
      </w:r>
      <w:r w:rsidR="005B5DD2">
        <w:rPr>
          <w:rFonts w:ascii="Times New Roman" w:hAnsi="Times New Roman" w:cs="Times New Roman"/>
        </w:rPr>
        <w:t>подлежат размещению в с</w:t>
      </w:r>
      <w:r w:rsidR="00632C4B">
        <w:rPr>
          <w:rFonts w:ascii="Times New Roman" w:hAnsi="Times New Roman" w:cs="Times New Roman"/>
        </w:rPr>
        <w:t>ледующих кредитных организациях:</w:t>
      </w:r>
    </w:p>
    <w:p w:rsidR="00815376" w:rsidRPr="00927224" w:rsidRDefault="00815376" w:rsidP="0082443E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64"/>
      </w:tblGrid>
      <w:tr w:rsidR="00632C4B" w:rsidRPr="00927224" w:rsidTr="00632C4B">
        <w:tc>
          <w:tcPr>
            <w:tcW w:w="9464" w:type="dxa"/>
          </w:tcPr>
          <w:p w:rsidR="00632C4B" w:rsidRPr="00927224" w:rsidRDefault="00632C4B" w:rsidP="00B27319">
            <w:pPr>
              <w:rPr>
                <w:rFonts w:ascii="Times New Roman" w:hAnsi="Times New Roman" w:cs="Times New Roman"/>
                <w:b/>
              </w:rPr>
            </w:pPr>
            <w:r w:rsidRPr="00927224">
              <w:rPr>
                <w:rFonts w:ascii="Times New Roman" w:hAnsi="Times New Roman" w:cs="Times New Roman"/>
                <w:b/>
              </w:rPr>
              <w:t>Кредитные организации</w:t>
            </w:r>
          </w:p>
        </w:tc>
      </w:tr>
      <w:tr w:rsidR="00632C4B" w:rsidRPr="00927224" w:rsidTr="00632C4B">
        <w:tc>
          <w:tcPr>
            <w:tcW w:w="9464" w:type="dxa"/>
          </w:tcPr>
          <w:p w:rsidR="00632C4B" w:rsidRDefault="00632C4B" w:rsidP="007D4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«БАЛТИНВЕСТБАНК»</w:t>
            </w:r>
          </w:p>
          <w:p w:rsidR="00632C4B" w:rsidRPr="006A283E" w:rsidRDefault="00632C4B" w:rsidP="007D45B7">
            <w:pPr>
              <w:rPr>
                <w:rFonts w:ascii="Times New Roman" w:hAnsi="Times New Roman" w:cs="Times New Roman"/>
              </w:rPr>
            </w:pPr>
          </w:p>
        </w:tc>
      </w:tr>
      <w:tr w:rsidR="00632C4B" w:rsidRPr="00927224" w:rsidTr="00632C4B">
        <w:tc>
          <w:tcPr>
            <w:tcW w:w="9464" w:type="dxa"/>
          </w:tcPr>
          <w:p w:rsidR="00632C4B" w:rsidRDefault="00632C4B" w:rsidP="007D45B7">
            <w:pPr>
              <w:rPr>
                <w:rFonts w:ascii="Times New Roman" w:hAnsi="Times New Roman" w:cs="Times New Roman"/>
              </w:rPr>
            </w:pPr>
            <w:r w:rsidRPr="006A283E">
              <w:rPr>
                <w:rFonts w:ascii="Times New Roman" w:hAnsi="Times New Roman" w:cs="Times New Roman"/>
              </w:rPr>
              <w:t>ОАО «Банк Санкт-Петербург»</w:t>
            </w:r>
          </w:p>
          <w:p w:rsidR="00632C4B" w:rsidRPr="00927224" w:rsidRDefault="00632C4B" w:rsidP="007D45B7">
            <w:pPr>
              <w:rPr>
                <w:rFonts w:ascii="Times New Roman" w:hAnsi="Times New Roman" w:cs="Times New Roman"/>
              </w:rPr>
            </w:pPr>
          </w:p>
        </w:tc>
      </w:tr>
      <w:tr w:rsidR="00632C4B" w:rsidRPr="00927224" w:rsidTr="00632C4B">
        <w:tc>
          <w:tcPr>
            <w:tcW w:w="9464" w:type="dxa"/>
          </w:tcPr>
          <w:p w:rsidR="00632C4B" w:rsidRDefault="00632C4B" w:rsidP="00943E0A">
            <w:pPr>
              <w:rPr>
                <w:rFonts w:ascii="Times New Roman" w:hAnsi="Times New Roman" w:cs="Times New Roman"/>
              </w:rPr>
            </w:pPr>
            <w:r w:rsidRPr="00157F03">
              <w:rPr>
                <w:rFonts w:ascii="Times New Roman" w:hAnsi="Times New Roman" w:cs="Times New Roman"/>
              </w:rPr>
              <w:t>ОАО Банк «Объединенный финансовый капитал»</w:t>
            </w:r>
          </w:p>
          <w:p w:rsidR="00A73ED1" w:rsidRPr="00927224" w:rsidRDefault="00A73ED1" w:rsidP="00943E0A">
            <w:pPr>
              <w:rPr>
                <w:rFonts w:ascii="Times New Roman" w:hAnsi="Times New Roman" w:cs="Times New Roman"/>
              </w:rPr>
            </w:pPr>
          </w:p>
        </w:tc>
      </w:tr>
      <w:tr w:rsidR="00632C4B" w:rsidRPr="00927224" w:rsidTr="00632C4B">
        <w:tc>
          <w:tcPr>
            <w:tcW w:w="9464" w:type="dxa"/>
          </w:tcPr>
          <w:p w:rsidR="00632C4B" w:rsidRDefault="00632C4B" w:rsidP="00B273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  <w:p w:rsidR="00632C4B" w:rsidRPr="00927224" w:rsidRDefault="00632C4B" w:rsidP="00B27319">
            <w:pPr>
              <w:rPr>
                <w:rFonts w:ascii="Times New Roman" w:hAnsi="Times New Roman" w:cs="Times New Roman"/>
              </w:rPr>
            </w:pPr>
          </w:p>
        </w:tc>
      </w:tr>
    </w:tbl>
    <w:p w:rsidR="0082443E" w:rsidRPr="00927224" w:rsidRDefault="00632C4B" w:rsidP="00632C4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Размер размещаемых средств компенсационного фонда определяется на основании Инвестиционной декларации Партнерства.</w:t>
      </w:r>
    </w:p>
    <w:p w:rsidR="00EC56A0" w:rsidRDefault="001F36D8" w:rsidP="0082443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EC56A0" w:rsidRPr="00EC56A0">
        <w:rPr>
          <w:rFonts w:ascii="Times New Roman" w:hAnsi="Times New Roman" w:cs="Times New Roman"/>
        </w:rPr>
        <w:t>. Решение о размещении средств компенсационного фонда в депозиты в российской кредитной организации (российских кредитных организациях) принимаются в соответствии с Инвестиционной декларацией</w:t>
      </w:r>
      <w:r w:rsidR="002D2BA2">
        <w:rPr>
          <w:rFonts w:ascii="Times New Roman" w:hAnsi="Times New Roman" w:cs="Times New Roman"/>
        </w:rPr>
        <w:t xml:space="preserve"> Партнерства</w:t>
      </w:r>
      <w:r w:rsidR="00EC56A0" w:rsidRPr="00EC56A0">
        <w:rPr>
          <w:rFonts w:ascii="Times New Roman" w:hAnsi="Times New Roman" w:cs="Times New Roman"/>
        </w:rPr>
        <w:t>, решениями Общего собрания членов Партнерства, Совета Партнерства, на основании подготовленных созданной комиссией предложений.</w:t>
      </w:r>
    </w:p>
    <w:p w:rsidR="005B0B65" w:rsidRDefault="001F36D8" w:rsidP="0082443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5B0B65">
        <w:rPr>
          <w:rFonts w:ascii="Times New Roman" w:hAnsi="Times New Roman" w:cs="Times New Roman"/>
        </w:rPr>
        <w:t xml:space="preserve">. </w:t>
      </w:r>
      <w:r w:rsidR="008374B3">
        <w:rPr>
          <w:rFonts w:ascii="Times New Roman" w:hAnsi="Times New Roman" w:cs="Times New Roman"/>
        </w:rPr>
        <w:t xml:space="preserve">При ухудшении финансового состояния </w:t>
      </w:r>
      <w:r w:rsidR="008374B3" w:rsidRPr="008374B3">
        <w:rPr>
          <w:rFonts w:ascii="Times New Roman" w:hAnsi="Times New Roman" w:cs="Times New Roman"/>
        </w:rPr>
        <w:t>кредитной организации</w:t>
      </w:r>
      <w:r w:rsidR="008374B3">
        <w:rPr>
          <w:rFonts w:ascii="Times New Roman" w:hAnsi="Times New Roman" w:cs="Times New Roman"/>
        </w:rPr>
        <w:t xml:space="preserve">, </w:t>
      </w:r>
      <w:r w:rsidR="005B0BE3">
        <w:rPr>
          <w:rFonts w:ascii="Times New Roman" w:hAnsi="Times New Roman" w:cs="Times New Roman"/>
        </w:rPr>
        <w:t xml:space="preserve">снижении </w:t>
      </w:r>
      <w:r w:rsidR="008374B3">
        <w:rPr>
          <w:rFonts w:ascii="Times New Roman" w:hAnsi="Times New Roman" w:cs="Times New Roman"/>
        </w:rPr>
        <w:t xml:space="preserve">рейтинга кредитной организации, появления </w:t>
      </w:r>
      <w:r w:rsidR="008374B3" w:rsidRPr="008374B3">
        <w:rPr>
          <w:rFonts w:ascii="Times New Roman" w:hAnsi="Times New Roman" w:cs="Times New Roman"/>
        </w:rPr>
        <w:t xml:space="preserve">в СМИ </w:t>
      </w:r>
      <w:r w:rsidR="008374B3">
        <w:rPr>
          <w:rFonts w:ascii="Times New Roman" w:hAnsi="Times New Roman" w:cs="Times New Roman"/>
        </w:rPr>
        <w:t xml:space="preserve">компрометирующей информации, </w:t>
      </w:r>
      <w:r w:rsidR="00AF5FB6">
        <w:rPr>
          <w:rFonts w:ascii="Times New Roman" w:hAnsi="Times New Roman" w:cs="Times New Roman"/>
        </w:rPr>
        <w:t xml:space="preserve">способной оказать </w:t>
      </w:r>
      <w:r w:rsidR="008374B3">
        <w:rPr>
          <w:rFonts w:ascii="Times New Roman" w:hAnsi="Times New Roman" w:cs="Times New Roman"/>
        </w:rPr>
        <w:t>влия</w:t>
      </w:r>
      <w:r w:rsidR="00AF5FB6">
        <w:rPr>
          <w:rFonts w:ascii="Times New Roman" w:hAnsi="Times New Roman" w:cs="Times New Roman"/>
        </w:rPr>
        <w:t>ние</w:t>
      </w:r>
      <w:r w:rsidR="008374B3">
        <w:rPr>
          <w:rFonts w:ascii="Times New Roman" w:hAnsi="Times New Roman" w:cs="Times New Roman"/>
        </w:rPr>
        <w:t xml:space="preserve"> на платежеспособность кредитной организации, </w:t>
      </w:r>
      <w:r w:rsidR="00AF5FB6" w:rsidRPr="00AF5FB6">
        <w:rPr>
          <w:rFonts w:ascii="Times New Roman" w:hAnsi="Times New Roman" w:cs="Times New Roman"/>
        </w:rPr>
        <w:t xml:space="preserve">появления в СМИ компрометирующей информации </w:t>
      </w:r>
      <w:r w:rsidR="00AF5FB6">
        <w:rPr>
          <w:rFonts w:ascii="Times New Roman" w:hAnsi="Times New Roman" w:cs="Times New Roman"/>
        </w:rPr>
        <w:t xml:space="preserve">на лиц, </w:t>
      </w:r>
      <w:r w:rsidR="00842D8D">
        <w:rPr>
          <w:rFonts w:ascii="Times New Roman" w:hAnsi="Times New Roman" w:cs="Times New Roman"/>
        </w:rPr>
        <w:t xml:space="preserve">оказывающих  </w:t>
      </w:r>
      <w:r w:rsidR="00AF5FB6">
        <w:rPr>
          <w:rFonts w:ascii="Times New Roman" w:hAnsi="Times New Roman" w:cs="Times New Roman"/>
        </w:rPr>
        <w:t>влия</w:t>
      </w:r>
      <w:r w:rsidR="00842D8D">
        <w:rPr>
          <w:rFonts w:ascii="Times New Roman" w:hAnsi="Times New Roman" w:cs="Times New Roman"/>
        </w:rPr>
        <w:t>ние</w:t>
      </w:r>
      <w:r w:rsidR="00AF5FB6">
        <w:rPr>
          <w:rFonts w:ascii="Times New Roman" w:hAnsi="Times New Roman" w:cs="Times New Roman"/>
        </w:rPr>
        <w:t xml:space="preserve"> на управление кредитной организацией и принятие решений, связанных с ее деятельностью, </w:t>
      </w:r>
      <w:r w:rsidR="00937567">
        <w:rPr>
          <w:rFonts w:ascii="Times New Roman" w:hAnsi="Times New Roman" w:cs="Times New Roman"/>
        </w:rPr>
        <w:t xml:space="preserve">появление </w:t>
      </w:r>
      <w:r w:rsidR="008374B3">
        <w:rPr>
          <w:rFonts w:ascii="Times New Roman" w:hAnsi="Times New Roman" w:cs="Times New Roman"/>
        </w:rPr>
        <w:t xml:space="preserve">сведений о нарушении </w:t>
      </w:r>
      <w:r w:rsidR="0059732C">
        <w:rPr>
          <w:rFonts w:ascii="Times New Roman" w:hAnsi="Times New Roman" w:cs="Times New Roman"/>
        </w:rPr>
        <w:t xml:space="preserve">законодательства </w:t>
      </w:r>
      <w:r w:rsidR="008374B3" w:rsidRPr="008374B3">
        <w:rPr>
          <w:rFonts w:ascii="Times New Roman" w:hAnsi="Times New Roman" w:cs="Times New Roman"/>
        </w:rPr>
        <w:t>кредитной организаци</w:t>
      </w:r>
      <w:r w:rsidR="008374B3">
        <w:rPr>
          <w:rFonts w:ascii="Times New Roman" w:hAnsi="Times New Roman" w:cs="Times New Roman"/>
        </w:rPr>
        <w:t>ей</w:t>
      </w:r>
      <w:r w:rsidR="0059732C" w:rsidRPr="0059732C">
        <w:t xml:space="preserve"> </w:t>
      </w:r>
      <w:r w:rsidR="0059732C">
        <w:t>(</w:t>
      </w:r>
      <w:r w:rsidR="0059732C" w:rsidRPr="0059732C">
        <w:rPr>
          <w:rFonts w:ascii="Times New Roman" w:hAnsi="Times New Roman" w:cs="Times New Roman"/>
        </w:rPr>
        <w:t>лицами, входящими в состав руководства кредитной организации</w:t>
      </w:r>
      <w:r w:rsidR="0059732C">
        <w:rPr>
          <w:rFonts w:ascii="Times New Roman" w:hAnsi="Times New Roman" w:cs="Times New Roman"/>
        </w:rPr>
        <w:t xml:space="preserve">), </w:t>
      </w:r>
      <w:r w:rsidR="00AF5FB6">
        <w:rPr>
          <w:rFonts w:ascii="Times New Roman" w:hAnsi="Times New Roman" w:cs="Times New Roman"/>
        </w:rPr>
        <w:t>способных</w:t>
      </w:r>
      <w:r w:rsidR="00AF5FB6" w:rsidRPr="00AF5FB6">
        <w:rPr>
          <w:rFonts w:ascii="Times New Roman" w:hAnsi="Times New Roman" w:cs="Times New Roman"/>
        </w:rPr>
        <w:t xml:space="preserve"> оказать влияние на платежеспособность кредитной организации, </w:t>
      </w:r>
      <w:r w:rsidR="008374B3">
        <w:rPr>
          <w:rFonts w:ascii="Times New Roman" w:hAnsi="Times New Roman" w:cs="Times New Roman"/>
        </w:rPr>
        <w:t xml:space="preserve"> </w:t>
      </w:r>
      <w:r w:rsidR="005B0BE3">
        <w:rPr>
          <w:rFonts w:ascii="Times New Roman" w:hAnsi="Times New Roman" w:cs="Times New Roman"/>
        </w:rPr>
        <w:t>Совет принимает решение о досрочном расторжении договора с кредитной организацией, которое подлежит обязательному исполнению Директором</w:t>
      </w:r>
      <w:r w:rsidR="00340DAD">
        <w:rPr>
          <w:rFonts w:ascii="Times New Roman" w:hAnsi="Times New Roman" w:cs="Times New Roman"/>
        </w:rPr>
        <w:t xml:space="preserve"> Партнерства в трехдневный срок</w:t>
      </w:r>
      <w:r w:rsidR="005B0BE3">
        <w:rPr>
          <w:rFonts w:ascii="Times New Roman" w:hAnsi="Times New Roman" w:cs="Times New Roman"/>
        </w:rPr>
        <w:t>.</w:t>
      </w:r>
      <w:r w:rsidR="00340DAD">
        <w:rPr>
          <w:rFonts w:ascii="Times New Roman" w:hAnsi="Times New Roman" w:cs="Times New Roman"/>
        </w:rPr>
        <w:t xml:space="preserve"> </w:t>
      </w:r>
      <w:r w:rsidR="00FF0002">
        <w:rPr>
          <w:rFonts w:ascii="Times New Roman" w:hAnsi="Times New Roman" w:cs="Times New Roman"/>
        </w:rPr>
        <w:t>Досрочно изъятые с</w:t>
      </w:r>
      <w:r w:rsidR="00340DAD">
        <w:rPr>
          <w:rFonts w:ascii="Times New Roman" w:hAnsi="Times New Roman" w:cs="Times New Roman"/>
        </w:rPr>
        <w:t xml:space="preserve">редства </w:t>
      </w:r>
      <w:r w:rsidR="006317B6">
        <w:rPr>
          <w:rFonts w:ascii="Times New Roman" w:hAnsi="Times New Roman" w:cs="Times New Roman"/>
        </w:rPr>
        <w:t>к</w:t>
      </w:r>
      <w:r w:rsidR="00340DAD">
        <w:rPr>
          <w:rFonts w:ascii="Times New Roman" w:hAnsi="Times New Roman" w:cs="Times New Roman"/>
        </w:rPr>
        <w:t>омпенсационного фонда раз</w:t>
      </w:r>
      <w:r w:rsidR="004D5889">
        <w:rPr>
          <w:rFonts w:ascii="Times New Roman" w:hAnsi="Times New Roman" w:cs="Times New Roman"/>
        </w:rPr>
        <w:t xml:space="preserve">мещаются в соответствии с п. </w:t>
      </w:r>
      <w:r>
        <w:rPr>
          <w:rFonts w:ascii="Times New Roman" w:hAnsi="Times New Roman" w:cs="Times New Roman"/>
        </w:rPr>
        <w:t>6 настоящего</w:t>
      </w:r>
      <w:r w:rsidR="00340DA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Плана</w:t>
      </w:r>
      <w:r w:rsidR="00340DAD">
        <w:rPr>
          <w:rFonts w:ascii="Times New Roman" w:hAnsi="Times New Roman" w:cs="Times New Roman"/>
        </w:rPr>
        <w:t>.</w:t>
      </w:r>
    </w:p>
    <w:p w:rsidR="0082443E" w:rsidRPr="00927224" w:rsidRDefault="001F36D8" w:rsidP="0082443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8</w:t>
      </w:r>
      <w:r w:rsidR="005B0B65">
        <w:rPr>
          <w:rFonts w:ascii="Times New Roman" w:hAnsi="Times New Roman" w:cs="Times New Roman"/>
        </w:rPr>
        <w:t xml:space="preserve">. </w:t>
      </w:r>
      <w:r w:rsidR="0082443E" w:rsidRPr="00927224">
        <w:rPr>
          <w:rFonts w:ascii="Times New Roman" w:hAnsi="Times New Roman" w:cs="Times New Roman"/>
        </w:rPr>
        <w:t xml:space="preserve">Доход, полученный от размещения и инвестирования средств </w:t>
      </w:r>
      <w:r w:rsidR="006317B6">
        <w:rPr>
          <w:rFonts w:ascii="Times New Roman" w:hAnsi="Times New Roman" w:cs="Times New Roman"/>
        </w:rPr>
        <w:t>к</w:t>
      </w:r>
      <w:r w:rsidR="0082443E" w:rsidRPr="00927224">
        <w:rPr>
          <w:rFonts w:ascii="Times New Roman" w:hAnsi="Times New Roman" w:cs="Times New Roman"/>
        </w:rPr>
        <w:t xml:space="preserve">омпенсационного фонда, направляется на пополнение </w:t>
      </w:r>
      <w:r w:rsidR="006317B6">
        <w:rPr>
          <w:rFonts w:ascii="Times New Roman" w:hAnsi="Times New Roman" w:cs="Times New Roman"/>
        </w:rPr>
        <w:t>к</w:t>
      </w:r>
      <w:r w:rsidR="0082443E" w:rsidRPr="00927224">
        <w:rPr>
          <w:rFonts w:ascii="Times New Roman" w:hAnsi="Times New Roman" w:cs="Times New Roman"/>
        </w:rPr>
        <w:t xml:space="preserve">омпенсационного фонда и покрытие расходов, связанных с обеспечением надлежащих </w:t>
      </w:r>
      <w:r w:rsidR="006317B6">
        <w:rPr>
          <w:rFonts w:ascii="Times New Roman" w:hAnsi="Times New Roman" w:cs="Times New Roman"/>
        </w:rPr>
        <w:t>условий инвестирования средств к</w:t>
      </w:r>
      <w:r w:rsidR="0082443E" w:rsidRPr="00927224">
        <w:rPr>
          <w:rFonts w:ascii="Times New Roman" w:hAnsi="Times New Roman" w:cs="Times New Roman"/>
        </w:rPr>
        <w:t>омпенсационного фонда.</w:t>
      </w:r>
    </w:p>
    <w:p w:rsidR="0082443E" w:rsidRDefault="0082443E" w:rsidP="0082443E">
      <w:pPr>
        <w:spacing w:after="0"/>
        <w:rPr>
          <w:rFonts w:ascii="Times New Roman" w:hAnsi="Times New Roman" w:cs="Times New Roman"/>
        </w:rPr>
      </w:pPr>
    </w:p>
    <w:p w:rsidR="00927224" w:rsidRPr="00927224" w:rsidRDefault="00927224" w:rsidP="0082443E">
      <w:pPr>
        <w:spacing w:after="0"/>
        <w:rPr>
          <w:rFonts w:ascii="Times New Roman" w:hAnsi="Times New Roman" w:cs="Times New Roman"/>
        </w:rPr>
      </w:pPr>
    </w:p>
    <w:sectPr w:rsidR="00927224" w:rsidRPr="0092722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015" w:rsidRDefault="00FF6015" w:rsidP="0082443E">
      <w:pPr>
        <w:spacing w:after="0" w:line="240" w:lineRule="auto"/>
      </w:pPr>
      <w:r>
        <w:separator/>
      </w:r>
    </w:p>
  </w:endnote>
  <w:endnote w:type="continuationSeparator" w:id="0">
    <w:p w:rsidR="00FF6015" w:rsidRDefault="00FF6015" w:rsidP="00824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015" w:rsidRDefault="00FF6015" w:rsidP="0082443E">
      <w:pPr>
        <w:spacing w:after="0" w:line="240" w:lineRule="auto"/>
      </w:pPr>
      <w:r>
        <w:separator/>
      </w:r>
    </w:p>
  </w:footnote>
  <w:footnote w:type="continuationSeparator" w:id="0">
    <w:p w:rsidR="00FF6015" w:rsidRDefault="00FF6015" w:rsidP="00824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A8B" w:rsidRPr="008E5A8B" w:rsidRDefault="001B5B20" w:rsidP="001B5B20">
    <w:pPr>
      <w:pStyle w:val="a4"/>
      <w:jc w:val="right"/>
      <w:rPr>
        <w:rFonts w:ascii="Times New Roman" w:hAnsi="Times New Roman" w:cs="Times New Roman"/>
        <w:i/>
        <w:sz w:val="20"/>
        <w:szCs w:val="20"/>
      </w:rPr>
    </w:pPr>
    <w:r w:rsidRPr="001B5B20">
      <w:rPr>
        <w:rFonts w:ascii="Times New Roman" w:hAnsi="Times New Roman" w:cs="Times New Roman"/>
        <w:i/>
        <w:sz w:val="20"/>
        <w:szCs w:val="20"/>
      </w:rPr>
      <w:t>ПЛАН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Pr="001B5B20">
      <w:rPr>
        <w:rFonts w:ascii="Times New Roman" w:hAnsi="Times New Roman" w:cs="Times New Roman"/>
        <w:i/>
        <w:sz w:val="20"/>
        <w:szCs w:val="20"/>
      </w:rPr>
      <w:t>размещения средств компенсационного фонда</w:t>
    </w:r>
    <w:r w:rsidR="0082443E">
      <w:rPr>
        <w:rFonts w:ascii="Times New Roman" w:hAnsi="Times New Roman" w:cs="Times New Roman"/>
        <w:i/>
        <w:sz w:val="20"/>
        <w:szCs w:val="20"/>
      </w:rPr>
      <w:t xml:space="preserve"> НП «ЦРС</w:t>
    </w:r>
    <w:r w:rsidR="004E205E" w:rsidRPr="008E5A8B">
      <w:rPr>
        <w:rFonts w:ascii="Times New Roman" w:hAnsi="Times New Roman" w:cs="Times New Roman"/>
        <w:i/>
        <w:sz w:val="20"/>
        <w:szCs w:val="20"/>
      </w:rPr>
      <w:t>»</w:t>
    </w:r>
  </w:p>
  <w:p w:rsidR="008E5A8B" w:rsidRPr="008E5A8B" w:rsidRDefault="004E205E" w:rsidP="008E5A8B">
    <w:pPr>
      <w:pStyle w:val="a4"/>
      <w:jc w:val="right"/>
      <w:rPr>
        <w:rFonts w:ascii="Times New Roman" w:hAnsi="Times New Roman" w:cs="Times New Roman"/>
        <w:i/>
        <w:sz w:val="20"/>
        <w:szCs w:val="20"/>
      </w:rPr>
    </w:pPr>
    <w:r w:rsidRPr="008E5A8B">
      <w:rPr>
        <w:rFonts w:ascii="Times New Roman" w:hAnsi="Times New Roman" w:cs="Times New Roman"/>
        <w:i/>
        <w:sz w:val="20"/>
        <w:szCs w:val="20"/>
      </w:rPr>
      <w:t>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43E"/>
    <w:rsid w:val="000345BD"/>
    <w:rsid w:val="00157F03"/>
    <w:rsid w:val="00192CE0"/>
    <w:rsid w:val="001B5B20"/>
    <w:rsid w:val="001F36D8"/>
    <w:rsid w:val="0022106F"/>
    <w:rsid w:val="00287837"/>
    <w:rsid w:val="00290626"/>
    <w:rsid w:val="002B4130"/>
    <w:rsid w:val="002D2BA2"/>
    <w:rsid w:val="00316B1C"/>
    <w:rsid w:val="0031777F"/>
    <w:rsid w:val="003364E1"/>
    <w:rsid w:val="00340DAD"/>
    <w:rsid w:val="003825BC"/>
    <w:rsid w:val="003A67BF"/>
    <w:rsid w:val="003D4672"/>
    <w:rsid w:val="003F0735"/>
    <w:rsid w:val="003F3226"/>
    <w:rsid w:val="00431995"/>
    <w:rsid w:val="00432E4B"/>
    <w:rsid w:val="00445060"/>
    <w:rsid w:val="00480821"/>
    <w:rsid w:val="004D5889"/>
    <w:rsid w:val="004E205E"/>
    <w:rsid w:val="00522625"/>
    <w:rsid w:val="0059732C"/>
    <w:rsid w:val="005B0B65"/>
    <w:rsid w:val="005B0BE3"/>
    <w:rsid w:val="005B5DD2"/>
    <w:rsid w:val="005B6568"/>
    <w:rsid w:val="006317B6"/>
    <w:rsid w:val="00632C4B"/>
    <w:rsid w:val="006605ED"/>
    <w:rsid w:val="006938DE"/>
    <w:rsid w:val="006A283E"/>
    <w:rsid w:val="00725D00"/>
    <w:rsid w:val="00747284"/>
    <w:rsid w:val="00786769"/>
    <w:rsid w:val="007B4130"/>
    <w:rsid w:val="007D45B7"/>
    <w:rsid w:val="00815376"/>
    <w:rsid w:val="00817FAF"/>
    <w:rsid w:val="0082443E"/>
    <w:rsid w:val="008374B3"/>
    <w:rsid w:val="0084070A"/>
    <w:rsid w:val="00842D8D"/>
    <w:rsid w:val="00884F54"/>
    <w:rsid w:val="008B03E1"/>
    <w:rsid w:val="008C5649"/>
    <w:rsid w:val="00923E1D"/>
    <w:rsid w:val="00927224"/>
    <w:rsid w:val="00937567"/>
    <w:rsid w:val="00940CCB"/>
    <w:rsid w:val="00943E0A"/>
    <w:rsid w:val="00990660"/>
    <w:rsid w:val="00A1617D"/>
    <w:rsid w:val="00A73ED1"/>
    <w:rsid w:val="00A874C8"/>
    <w:rsid w:val="00AF5FB6"/>
    <w:rsid w:val="00B24BBD"/>
    <w:rsid w:val="00B251F8"/>
    <w:rsid w:val="00B364D1"/>
    <w:rsid w:val="00C564E2"/>
    <w:rsid w:val="00C56ABC"/>
    <w:rsid w:val="00CB1C05"/>
    <w:rsid w:val="00CD2FEE"/>
    <w:rsid w:val="00D33C0B"/>
    <w:rsid w:val="00D76641"/>
    <w:rsid w:val="00DB1355"/>
    <w:rsid w:val="00DD7726"/>
    <w:rsid w:val="00E20B31"/>
    <w:rsid w:val="00E2552B"/>
    <w:rsid w:val="00E35BCC"/>
    <w:rsid w:val="00E71FBB"/>
    <w:rsid w:val="00EA0A2F"/>
    <w:rsid w:val="00EC4408"/>
    <w:rsid w:val="00EC56A0"/>
    <w:rsid w:val="00F054BC"/>
    <w:rsid w:val="00F2509B"/>
    <w:rsid w:val="00F4303D"/>
    <w:rsid w:val="00FF0002"/>
    <w:rsid w:val="00FF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49AC88-4855-4991-8EB6-271C3300D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4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4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24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443E"/>
  </w:style>
  <w:style w:type="paragraph" w:styleId="a6">
    <w:name w:val="footer"/>
    <w:basedOn w:val="a"/>
    <w:link w:val="a7"/>
    <w:uiPriority w:val="99"/>
    <w:unhideWhenUsed/>
    <w:rsid w:val="00824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44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894BC-9E9E-4CB9-8A06-8213918C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Винокурова Ольга</dc:creator>
  <cp:lastModifiedBy>Ольга Бражененко</cp:lastModifiedBy>
  <cp:revision>2</cp:revision>
  <cp:lastPrinted>2013-06-14T10:21:00Z</cp:lastPrinted>
  <dcterms:created xsi:type="dcterms:W3CDTF">2013-02-12T07:58:00Z</dcterms:created>
  <dcterms:modified xsi:type="dcterms:W3CDTF">2013-02-12T07:58:00Z</dcterms:modified>
</cp:coreProperties>
</file>