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415C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415C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415C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415C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415C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415C1">
        <w:rPr>
          <w:sz w:val="22"/>
          <w:szCs w:val="22"/>
        </w:rPr>
        <w:t xml:space="preserve"> </w:t>
      </w:r>
      <w:r w:rsidR="00D51E53" w:rsidRPr="002415C1">
        <w:rPr>
          <w:sz w:val="22"/>
          <w:szCs w:val="22"/>
        </w:rPr>
        <w:t>7</w:t>
      </w:r>
      <w:r w:rsidRPr="002415C1">
        <w:rPr>
          <w:sz w:val="22"/>
          <w:szCs w:val="22"/>
        </w:rPr>
        <w:t xml:space="preserve"> (</w:t>
      </w:r>
      <w:r w:rsidR="00D51E53" w:rsidRPr="002415C1">
        <w:rPr>
          <w:sz w:val="22"/>
          <w:szCs w:val="22"/>
        </w:rPr>
        <w:t>Семи</w:t>
      </w:r>
      <w:r w:rsidRPr="002415C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415C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415C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415C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4322CAE5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32C6E25" w14:textId="7816469C" w:rsidR="00A34D2B" w:rsidRPr="00A34D2B" w:rsidRDefault="00A34D2B" w:rsidP="00A34D2B">
      <w:pPr>
        <w:ind w:left="426"/>
        <w:jc w:val="both"/>
        <w:rPr>
          <w:sz w:val="22"/>
          <w:szCs w:val="22"/>
        </w:rPr>
      </w:pPr>
      <w:r w:rsidRPr="00A34D2B">
        <w:rPr>
          <w:sz w:val="22"/>
          <w:szCs w:val="22"/>
        </w:rPr>
        <w:t xml:space="preserve">1. </w:t>
      </w:r>
      <w:r w:rsidRPr="00A34D2B">
        <w:rPr>
          <w:sz w:val="22"/>
          <w:szCs w:val="22"/>
        </w:rPr>
        <w:t xml:space="preserve">Об избрании секретаря заседания. </w:t>
      </w:r>
    </w:p>
    <w:p w14:paraId="6BC5DF87" w14:textId="4BCE44A6" w:rsidR="000119A9" w:rsidRPr="00A34D2B" w:rsidRDefault="00D15555" w:rsidP="00A34D2B">
      <w:pPr>
        <w:ind w:left="426"/>
        <w:jc w:val="both"/>
        <w:rPr>
          <w:sz w:val="22"/>
          <w:szCs w:val="22"/>
        </w:rPr>
      </w:pPr>
      <w:r w:rsidRPr="00A34D2B">
        <w:rPr>
          <w:sz w:val="22"/>
          <w:szCs w:val="22"/>
        </w:rPr>
        <w:t>2.</w:t>
      </w:r>
      <w:r w:rsidRPr="00A34D2B">
        <w:rPr>
          <w:sz w:val="22"/>
          <w:szCs w:val="22"/>
          <w:lang w:val="en-US"/>
        </w:rPr>
        <w:t> </w:t>
      </w:r>
      <w:r w:rsidR="00250E07" w:rsidRPr="00A34D2B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Pr="00A34D2B">
        <w:rPr>
          <w:sz w:val="22"/>
          <w:szCs w:val="22"/>
        </w:rPr>
        <w:t xml:space="preserve"> </w:t>
      </w:r>
    </w:p>
    <w:p w14:paraId="041C58EF" w14:textId="15D5E641" w:rsidR="00A34D2B" w:rsidRPr="00A34D2B" w:rsidRDefault="00A34D2B" w:rsidP="00A34D2B">
      <w:pPr>
        <w:ind w:left="426"/>
        <w:jc w:val="both"/>
        <w:rPr>
          <w:sz w:val="22"/>
          <w:szCs w:val="22"/>
        </w:rPr>
      </w:pPr>
      <w:r w:rsidRPr="00A34D2B">
        <w:rPr>
          <w:sz w:val="22"/>
          <w:szCs w:val="22"/>
        </w:rPr>
        <w:t>3.</w:t>
      </w:r>
      <w:r w:rsidRPr="00A34D2B">
        <w:rPr>
          <w:color w:val="000000"/>
          <w:sz w:val="22"/>
          <w:szCs w:val="22"/>
        </w:rPr>
        <w:t xml:space="preserve"> </w:t>
      </w:r>
      <w:r w:rsidRPr="00A34D2B">
        <w:rPr>
          <w:color w:val="000000"/>
          <w:sz w:val="22"/>
          <w:szCs w:val="22"/>
        </w:rPr>
        <w:t>Об утверждении состава Контрольного комитета Ассоциации.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7C24B27F" w14:textId="77777777" w:rsidR="00A34D2B" w:rsidRDefault="00436E78" w:rsidP="00A34D2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415C1">
        <w:rPr>
          <w:sz w:val="22"/>
          <w:szCs w:val="22"/>
          <w:u w:val="single"/>
        </w:rPr>
        <w:t>:</w:t>
      </w:r>
    </w:p>
    <w:p w14:paraId="0D439790" w14:textId="50D50B2C" w:rsidR="00A34D2B" w:rsidRPr="00A34D2B" w:rsidRDefault="00A34D2B" w:rsidP="00A34D2B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1.1. 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35E7A5D4" w14:textId="00A67783" w:rsidR="00A34D2B" w:rsidRPr="00A34D2B" w:rsidRDefault="00A34D2B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bookmarkStart w:id="0" w:name="_GoBack"/>
    </w:p>
    <w:bookmarkEnd w:id="0"/>
    <w:p w14:paraId="28C8B944" w14:textId="77777777" w:rsidR="002415C1" w:rsidRDefault="0064112E" w:rsidP="002415C1">
      <w:pPr>
        <w:ind w:left="-540"/>
        <w:jc w:val="both"/>
        <w:rPr>
          <w:sz w:val="22"/>
          <w:szCs w:val="22"/>
        </w:rPr>
      </w:pPr>
      <w:r w:rsidRPr="002415C1">
        <w:rPr>
          <w:sz w:val="22"/>
          <w:szCs w:val="22"/>
        </w:rPr>
        <w:t xml:space="preserve">2.1. </w:t>
      </w:r>
      <w:r w:rsidR="002415C1">
        <w:rPr>
          <w:sz w:val="22"/>
          <w:szCs w:val="22"/>
        </w:rPr>
        <w:t>У</w:t>
      </w:r>
      <w:r w:rsidR="002415C1" w:rsidRPr="00823293">
        <w:rPr>
          <w:sz w:val="22"/>
          <w:szCs w:val="22"/>
        </w:rPr>
        <w:t xml:space="preserve">становить </w:t>
      </w:r>
      <w:r w:rsidR="002415C1">
        <w:rPr>
          <w:sz w:val="22"/>
          <w:szCs w:val="22"/>
        </w:rPr>
        <w:t xml:space="preserve">третий </w:t>
      </w:r>
      <w:r w:rsidR="002415C1" w:rsidRPr="00823293">
        <w:rPr>
          <w:sz w:val="22"/>
          <w:szCs w:val="22"/>
        </w:rPr>
        <w:t>уровень ответственности члена Ассоциации</w:t>
      </w:r>
      <w:r w:rsidR="002415C1">
        <w:rPr>
          <w:sz w:val="22"/>
          <w:szCs w:val="22"/>
        </w:rPr>
        <w:t xml:space="preserve"> (стоимость работ по одному договору не превышает три миллиарда рублей)</w:t>
      </w:r>
      <w:r w:rsidR="002415C1" w:rsidRPr="00823293">
        <w:rPr>
          <w:sz w:val="22"/>
          <w:szCs w:val="22"/>
        </w:rPr>
        <w:t xml:space="preserve"> </w:t>
      </w:r>
      <w:r w:rsidR="002415C1" w:rsidRPr="00823293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2415C1" w:rsidRPr="00823293">
        <w:rPr>
          <w:sz w:val="22"/>
          <w:szCs w:val="22"/>
        </w:rPr>
        <w:t xml:space="preserve"> (ОГРН 1089847399850, ИНН 7811419892) по обязательствам по договорам строительного подряда</w:t>
      </w:r>
      <w:r w:rsidR="002415C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2415C1" w:rsidRPr="00823293">
        <w:rPr>
          <w:sz w:val="22"/>
          <w:szCs w:val="22"/>
        </w:rPr>
        <w:t>, в соответствии с которым указанным членом внесен взнос в компенсационный фонд возмещения вреда, согласно заявлению.</w:t>
      </w:r>
    </w:p>
    <w:p w14:paraId="1D27B0CF" w14:textId="77777777" w:rsidR="002415C1" w:rsidRDefault="002415C1" w:rsidP="002415C1">
      <w:pPr>
        <w:ind w:left="-540"/>
        <w:jc w:val="both"/>
        <w:rPr>
          <w:sz w:val="22"/>
          <w:szCs w:val="22"/>
        </w:rPr>
      </w:pPr>
    </w:p>
    <w:p w14:paraId="0A8B0490" w14:textId="5F42D5C6" w:rsidR="002415C1" w:rsidRDefault="0064112E" w:rsidP="002415C1">
      <w:pPr>
        <w:ind w:left="-540"/>
        <w:jc w:val="both"/>
        <w:rPr>
          <w:sz w:val="22"/>
          <w:szCs w:val="22"/>
        </w:rPr>
      </w:pPr>
      <w:r w:rsidRPr="002415C1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2415C1">
        <w:rPr>
          <w:sz w:val="22"/>
          <w:szCs w:val="22"/>
        </w:rPr>
        <w:t xml:space="preserve">третий </w:t>
      </w:r>
      <w:r w:rsidR="002415C1" w:rsidRPr="00823293">
        <w:rPr>
          <w:sz w:val="22"/>
          <w:szCs w:val="22"/>
        </w:rPr>
        <w:t xml:space="preserve">уровень ответственности члена Ассоциации </w:t>
      </w:r>
      <w:r w:rsidR="002415C1">
        <w:rPr>
          <w:sz w:val="22"/>
          <w:szCs w:val="22"/>
        </w:rPr>
        <w:t>(предельный размер обязательств по заключенным договорам не превышает три миллиарда рублей)</w:t>
      </w:r>
      <w:r w:rsidR="002415C1" w:rsidRPr="00823293">
        <w:rPr>
          <w:sz w:val="22"/>
          <w:szCs w:val="22"/>
        </w:rPr>
        <w:t xml:space="preserve"> </w:t>
      </w:r>
      <w:r w:rsidR="002415C1" w:rsidRPr="00823293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2415C1" w:rsidRPr="00823293">
        <w:rPr>
          <w:sz w:val="22"/>
          <w:szCs w:val="22"/>
        </w:rPr>
        <w:t xml:space="preserve"> (ОГРН 1089847399850, ИНН 7811419892) по обязательствам по договорам строительного подряда</w:t>
      </w:r>
      <w:r w:rsidR="002415C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2415C1" w:rsidRPr="00823293">
        <w:rPr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обязательств, согласно заявлению.</w:t>
      </w:r>
    </w:p>
    <w:p w14:paraId="220FED11" w14:textId="77777777" w:rsidR="00A34D2B" w:rsidRDefault="00A34D2B" w:rsidP="002415C1">
      <w:pPr>
        <w:ind w:left="-540"/>
        <w:jc w:val="both"/>
        <w:rPr>
          <w:sz w:val="22"/>
          <w:szCs w:val="22"/>
        </w:rPr>
      </w:pPr>
    </w:p>
    <w:p w14:paraId="5C05D58A" w14:textId="7C0FEC08" w:rsidR="00A34D2B" w:rsidRPr="00136EE4" w:rsidRDefault="00A34D2B" w:rsidP="00A34D2B">
      <w:pPr>
        <w:ind w:left="-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3.1.</w:t>
      </w:r>
      <w:r w:rsidRPr="00A34D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</w:t>
      </w:r>
      <w:r w:rsidRPr="00136EE4">
        <w:rPr>
          <w:color w:val="000000"/>
          <w:sz w:val="22"/>
          <w:szCs w:val="22"/>
        </w:rPr>
        <w:t>твердить состав Контрольного комитета Ассоциации с 11 мая 202</w:t>
      </w:r>
      <w:r>
        <w:rPr>
          <w:color w:val="000000"/>
          <w:sz w:val="22"/>
          <w:szCs w:val="22"/>
        </w:rPr>
        <w:t>3</w:t>
      </w:r>
      <w:r w:rsidRPr="00136EE4">
        <w:rPr>
          <w:color w:val="000000"/>
          <w:sz w:val="22"/>
          <w:szCs w:val="22"/>
        </w:rPr>
        <w:t xml:space="preserve"> года сроком на 3 (три) года, согласно п.2.2. Положения о Контрольном комитете Ассоциации в следующем составе:</w:t>
      </w:r>
    </w:p>
    <w:p w14:paraId="66DDEA2B" w14:textId="77777777" w:rsidR="00A34D2B" w:rsidRPr="00136EE4" w:rsidRDefault="00A34D2B" w:rsidP="00A34D2B">
      <w:pPr>
        <w:ind w:left="-567"/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Председатель контрольного комитета:</w:t>
      </w:r>
    </w:p>
    <w:p w14:paraId="6A6D680F" w14:textId="77777777" w:rsidR="00A34D2B" w:rsidRPr="00136EE4" w:rsidRDefault="00A34D2B" w:rsidP="00A34D2B">
      <w:pPr>
        <w:ind w:left="-567"/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Мороз Александр Алексеевич;</w:t>
      </w:r>
    </w:p>
    <w:p w14:paraId="023DEBA2" w14:textId="77777777" w:rsidR="00A34D2B" w:rsidRPr="00136EE4" w:rsidRDefault="00A34D2B" w:rsidP="00A34D2B">
      <w:pPr>
        <w:ind w:left="-567"/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Инспекторы контрольного комитета:</w:t>
      </w:r>
    </w:p>
    <w:p w14:paraId="1C8553B6" w14:textId="77777777" w:rsidR="00A34D2B" w:rsidRPr="00136EE4" w:rsidRDefault="00A34D2B" w:rsidP="00A34D2B">
      <w:pPr>
        <w:ind w:left="-567"/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Алексеев Денис Валерьевич;</w:t>
      </w:r>
    </w:p>
    <w:p w14:paraId="41E926E4" w14:textId="77777777" w:rsidR="00A34D2B" w:rsidRPr="00136EE4" w:rsidRDefault="00A34D2B" w:rsidP="00A34D2B">
      <w:pPr>
        <w:ind w:left="-567"/>
        <w:rPr>
          <w:color w:val="000000"/>
          <w:sz w:val="22"/>
          <w:szCs w:val="22"/>
        </w:rPr>
      </w:pPr>
      <w:r w:rsidRPr="00136EE4">
        <w:rPr>
          <w:color w:val="000000"/>
          <w:sz w:val="22"/>
          <w:szCs w:val="22"/>
        </w:rPr>
        <w:t>Гороховский Сергей Владимирович.</w:t>
      </w:r>
    </w:p>
    <w:p w14:paraId="34BC0C82" w14:textId="4ED512E6" w:rsidR="00A34D2B" w:rsidRDefault="00A34D2B" w:rsidP="00A34D2B">
      <w:pPr>
        <w:ind w:left="-540"/>
        <w:jc w:val="both"/>
        <w:rPr>
          <w:sz w:val="22"/>
          <w:szCs w:val="22"/>
        </w:rPr>
      </w:pPr>
    </w:p>
    <w:p w14:paraId="683F58EE" w14:textId="7C775F2C" w:rsidR="00FB01FA" w:rsidRPr="002415C1" w:rsidRDefault="00FB01FA" w:rsidP="00FB01FA">
      <w:pPr>
        <w:ind w:left="-540"/>
        <w:jc w:val="both"/>
        <w:rPr>
          <w:sz w:val="22"/>
          <w:szCs w:val="22"/>
        </w:rPr>
      </w:pPr>
    </w:p>
    <w:p w14:paraId="7CCB7288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23F5BEDF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27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415C1" w:rsidRDefault="00F628DA" w:rsidP="00AD4492">
            <w:pPr>
              <w:jc w:val="right"/>
              <w:rPr>
                <w:sz w:val="22"/>
                <w:szCs w:val="22"/>
              </w:rPr>
            </w:pPr>
            <w:r w:rsidRPr="002415C1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415C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415C1" w:rsidRDefault="00F628DA" w:rsidP="00AD4492">
            <w:pPr>
              <w:jc w:val="right"/>
              <w:rPr>
                <w:sz w:val="22"/>
                <w:szCs w:val="22"/>
              </w:rPr>
            </w:pPr>
            <w:r w:rsidRPr="002415C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415C1" w:rsidRDefault="00436E78" w:rsidP="00F628DA">
      <w:pPr>
        <w:ind w:left="-540"/>
        <w:rPr>
          <w:sz w:val="22"/>
          <w:szCs w:val="22"/>
        </w:rPr>
      </w:pPr>
    </w:p>
    <w:sectPr w:rsidR="00436E78" w:rsidRPr="002415C1" w:rsidSect="00F1027A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BE4C9A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27A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15C1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34D2B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27A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0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027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2023-07-21T11:13:00Z</cp:lastPrinted>
  <dcterms:created xsi:type="dcterms:W3CDTF">2023-07-21T11:24:00Z</dcterms:created>
  <dcterms:modified xsi:type="dcterms:W3CDTF">2023-07-21T11:24:00Z</dcterms:modified>
</cp:coreProperties>
</file>