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D" w:rsidRPr="002475C8" w:rsidRDefault="00781211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12/2015</w:t>
      </w:r>
      <w:r>
        <w:rPr>
          <w:b/>
          <w:sz w:val="22"/>
          <w:szCs w:val="22"/>
        </w:rPr>
        <w:t xml:space="preserve"> от 22.10.2015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22 октября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781211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явились,  дело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781211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F11697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F11697">
        <w:rPr>
          <w:sz w:val="22"/>
          <w:szCs w:val="22"/>
        </w:rPr>
        <w:t xml:space="preserve">: </w:t>
      </w:r>
    </w:p>
    <w:p w:rsidR="008144DD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2.1. Общество с ограниченной ответственностью Строительная компания «Бастион»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5403212511, ОГРН 1085403010945)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2.2.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Ремстроймонтаж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2302036945, ОГРН 1022300637776)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2.3. Общество с ограниченной ответственностью «Дельта-сервис»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7806339673, ОГРН 5067847100503)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2.4. Общество с ограниченной ответственностью «КАПС-СТРОЙ»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5410044441, ОГРН 1115476137699)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2.5. Общество с ограниченной ответственностью «Спектр»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6165144559, ОГРН 1076165013143)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2.6. Общество с ограниченной ответственностью «ВСВ-Климат»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2302063064, ОГРН 1102302000338)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2.7.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ТехСтройАктив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6162044002, ОГРН 1056162033366)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2.8. Общество с ограниченной ответственностью «Карат»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2302038822, ОГРН 1022300632881)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2.9. Общество с ограниченной ответственностью СК «</w:t>
      </w:r>
      <w:proofErr w:type="spellStart"/>
      <w:r w:rsidRPr="00F11697">
        <w:rPr>
          <w:sz w:val="22"/>
          <w:szCs w:val="22"/>
        </w:rPr>
        <w:t>Югстроймонтаж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2334021525, ОГРН 1072334000903)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2.10. Общество с ограниченной ответственностью «Инжиниринговая компания «Содружество»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7804364515, ОГРН 1077847436259)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2.11.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ДонКавСтрой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6150053235, ОГРН 1076150000398)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2.12. Общество с ограниченной ответственностью «Монтаж Плюс»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2343019240, ОГРН 1072343000740)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2.13. Общество с ограниченной ответственностью «ЭНЕРГОСТРОЙ»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5407060796, ОГРН 1095407004318)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2.14.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СтройСила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2302044544, ОГРН 1022300642088)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2.15. Общество с ограниченной ответственностью «Конструкторско-технологическое бюро натурных исследований и изысканий железобетона и строительных конструкций»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7842413883, ОГРН 1097847228379)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2.16.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СтройТон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2302046630, ОГРН 1032300679663)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2.17. Общество с ограниченной ответственностью «Респект»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2302059572, ОГРН 1082302002771)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lastRenderedPageBreak/>
        <w:t>2.18. Общество с ограниченной ответственностью «Лазурит»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2302041536, ОГРН 1022300631561)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2.19. Общество с ограниченной ответственностью «ЭЛСИС ГРУПП»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7839391407, ОГРН 1089847379775) </w:t>
      </w:r>
    </w:p>
    <w:p w:rsidR="0002045A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2.20. Общество с ограниченной ответственностью «Инжиниринг»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7806390704, ОГРН 1089847250657)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F11697" w:rsidRDefault="008144DD" w:rsidP="00031E6A">
      <w:pPr>
        <w:rPr>
          <w:sz w:val="22"/>
          <w:szCs w:val="22"/>
        </w:rPr>
      </w:pPr>
      <w:r w:rsidRPr="00F11697">
        <w:rPr>
          <w:sz w:val="22"/>
          <w:szCs w:val="22"/>
        </w:rPr>
        <w:t>3.1. Общество с ограниченной ответственностью «ВОДГЕО»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7204081378, ОГРН 1047200556094)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F11697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БизнесОфисСтайл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7730544951, ОГРН 1067746868353)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F11697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Техсервис</w:t>
      </w:r>
      <w:proofErr w:type="spellEnd"/>
      <w:r w:rsidRPr="00F11697">
        <w:rPr>
          <w:sz w:val="22"/>
          <w:szCs w:val="22"/>
        </w:rPr>
        <w:t xml:space="preserve"> плюс»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2302044463, ОГРН 1022300641263)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F11697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Искитимспецмонтаж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5446013133, ОГРН 1115483001182)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F11697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11697">
        <w:rPr>
          <w:sz w:val="22"/>
          <w:szCs w:val="22"/>
        </w:rPr>
        <w:t>Сантехтеплострой</w:t>
      </w:r>
      <w:proofErr w:type="spellEnd"/>
      <w:r w:rsidRPr="00F1169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1697">
        <w:rPr>
          <w:sz w:val="22"/>
          <w:szCs w:val="22"/>
        </w:rPr>
        <w:t xml:space="preserve"> 2302062060, ОГРН 1092302001934)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B564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B564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B564E4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B564E4" w:rsidP="00B564E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«Бастион»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5403212511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1085403010945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С-054-5403212511-11022010-308/5,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Ремстроймонтаж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2302036945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1022300637776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С-023-2302036945-29122009-117/4,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«Дельта-сервис»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7806339673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5067847100503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«КАПС-СТРОЙ»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5410044441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1115476137699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1A2BEC">
        <w:rPr>
          <w:rFonts w:ascii="Times New Roman" w:hAnsi="Times New Roman" w:cs="Times New Roman"/>
          <w:sz w:val="22"/>
          <w:szCs w:val="22"/>
        </w:rPr>
        <w:t>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С-054-5410044441-03082012-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923/1,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«Спектр»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6165144559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1076165013143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«ВСВ-Климат»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2302063064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1102302000338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С-023-2302063064-14042010-519/3,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ТехСтройАктив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6162044002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1056162033366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С-061-6162044002-25022010-364/4,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«Карат»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2302038822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1022300632881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С-023-2302038822-25012010-185/5,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Югстроймонтаж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2334021525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1072334000903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«Инжиниринговая компания «Содружество»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7804364515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1077847436259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С-098-7804364515-29122009-115/3,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192C" w:rsidRDefault="008144DD" w:rsidP="002D136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ДонКавСтрой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6150053235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1076150000398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</w:t>
      </w:r>
      <w:r w:rsidR="00F11697">
        <w:rPr>
          <w:rFonts w:ascii="Times New Roman" w:hAnsi="Times New Roman" w:cs="Times New Roman"/>
          <w:sz w:val="22"/>
          <w:szCs w:val="22"/>
        </w:rPr>
        <w:lastRenderedPageBreak/>
        <w:t xml:space="preserve">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по представлению Контрольного комитета</w:t>
      </w:r>
      <w:r w:rsidR="002D1364">
        <w:rPr>
          <w:rFonts w:ascii="Times New Roman" w:hAnsi="Times New Roman" w:cs="Times New Roman"/>
          <w:sz w:val="22"/>
          <w:szCs w:val="22"/>
        </w:rPr>
        <w:t>, а также в</w:t>
      </w:r>
      <w:r w:rsidR="002D1364" w:rsidRPr="002D1364">
        <w:rPr>
          <w:rFonts w:ascii="Times New Roman" w:hAnsi="Times New Roman" w:cs="Times New Roman"/>
          <w:sz w:val="22"/>
          <w:szCs w:val="22"/>
        </w:rPr>
        <w:t xml:space="preserve">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</w:t>
      </w:r>
    </w:p>
    <w:p w:rsidR="008144DD" w:rsidRPr="00E33C87" w:rsidRDefault="0023192C" w:rsidP="002D136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D1364" w:rsidRPr="002D1364">
        <w:rPr>
          <w:rFonts w:ascii="Times New Roman" w:hAnsi="Times New Roman" w:cs="Times New Roman"/>
          <w:sz w:val="22"/>
          <w:szCs w:val="22"/>
        </w:rPr>
        <w:t xml:space="preserve">рекомендовать </w:t>
      </w:r>
      <w:r w:rsidR="00CD26C9">
        <w:rPr>
          <w:rFonts w:ascii="Times New Roman" w:hAnsi="Times New Roman" w:cs="Times New Roman"/>
          <w:sz w:val="22"/>
          <w:szCs w:val="22"/>
        </w:rPr>
        <w:t>Совету</w:t>
      </w:r>
      <w:r w:rsidR="002D1364" w:rsidRPr="002D1364">
        <w:rPr>
          <w:rFonts w:ascii="Times New Roman" w:hAnsi="Times New Roman" w:cs="Times New Roman"/>
          <w:sz w:val="22"/>
          <w:szCs w:val="22"/>
        </w:rPr>
        <w:t xml:space="preserve"> Партнерства исключить Общество с ограниченной ответственностью «</w:t>
      </w:r>
      <w:proofErr w:type="spellStart"/>
      <w:r w:rsidR="002D1364" w:rsidRPr="002D1364">
        <w:rPr>
          <w:rFonts w:ascii="Times New Roman" w:hAnsi="Times New Roman" w:cs="Times New Roman"/>
          <w:sz w:val="22"/>
          <w:szCs w:val="22"/>
        </w:rPr>
        <w:t>ДонКавСтрой</w:t>
      </w:r>
      <w:proofErr w:type="spellEnd"/>
      <w:r w:rsidR="002D1364" w:rsidRPr="002D1364">
        <w:rPr>
          <w:rFonts w:ascii="Times New Roman" w:hAnsi="Times New Roman" w:cs="Times New Roman"/>
          <w:sz w:val="22"/>
          <w:szCs w:val="22"/>
        </w:rPr>
        <w:t xml:space="preserve">» (ОГРН 1076150000398, ИНН 6150053235) из членов Партнерства на основании </w:t>
      </w:r>
      <w:proofErr w:type="spellStart"/>
      <w:r w:rsidR="002D1364" w:rsidRPr="002D1364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="002D1364" w:rsidRPr="002D1364">
        <w:rPr>
          <w:rFonts w:ascii="Times New Roman" w:hAnsi="Times New Roman" w:cs="Times New Roman"/>
          <w:sz w:val="22"/>
          <w:szCs w:val="22"/>
        </w:rPr>
        <w:t>. 5 п. 2 ст. 55.7 Градостроительного кодекса РФ.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2343019240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1072343000740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С-023-2343019240-14012010-130/5,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5407060796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1095407004318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СтройСила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2302044544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1022300642088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С-023-2302044544-18022010-328/4,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«Конструкторско-технологическое бюро натурных исследований и изысканий железобетона и строительных конструкций»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7842413883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1097847228379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СтройТон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2302046630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1032300679663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С-023-2302046630-29122009-120/8,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сентября 2015 г.</w:t>
      </w:r>
    </w:p>
    <w:p w:rsidR="008144DD" w:rsidRPr="000F2DA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«Респект»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2302059572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1082302002771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работ, указанных в свидетельстве о допуске к работам № С-023-2302059572-19032010-429/8,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сентября 2015 г.</w:t>
      </w:r>
    </w:p>
    <w:p w:rsidR="00412C48" w:rsidRDefault="00412C48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«Лазурит»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2302041536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1022300631561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сентября 2015 г.</w:t>
      </w:r>
    </w:p>
    <w:p w:rsidR="008144DD" w:rsidRPr="00F1169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«ЭЛСИС ГРУПП»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7839391407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1089847379775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сентября 2015 г.</w:t>
      </w:r>
    </w:p>
    <w:p w:rsidR="008144DD" w:rsidRPr="00F1169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7806390704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1089847250657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F11697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сентября 2015 г.</w:t>
      </w:r>
    </w:p>
    <w:p w:rsidR="00F11697" w:rsidRDefault="00F11697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2C48" w:rsidRPr="00F11697" w:rsidRDefault="00412C48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412C48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412C48" w:rsidRPr="00412C48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412C48" w:rsidP="00412C4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«ВОДГЕО»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7204081378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1047200556094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июля 2015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F11697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С-072-7204081378-16042010-528/3,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С-072-7204081378-16042010-528/3,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БизнесОфисСтайл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7730544951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1067746868353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16 июля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F11697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С-077-7730544951-14052010-607/3,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С-077-7730544951-14052010-607/3,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Техсервис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2302044463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1022300641263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13 июля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F11697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С-023-2302044463-14012010-148/4,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С-023-2302044463-14012010-148/4,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Искитимспецмонтаж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5446013133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1115483001182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27 июля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F11697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частичным 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Сантехтеплострой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2302062060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1092302001934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15603A">
        <w:rPr>
          <w:rFonts w:ascii="Times New Roman" w:hAnsi="Times New Roman" w:cs="Times New Roman"/>
          <w:sz w:val="22"/>
          <w:szCs w:val="22"/>
        </w:rPr>
        <w:t xml:space="preserve"> от 02 июля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</w:t>
      </w:r>
      <w:r w:rsidR="00F11697">
        <w:rPr>
          <w:rFonts w:ascii="Times New Roman" w:hAnsi="Times New Roman" w:cs="Times New Roman"/>
          <w:sz w:val="22"/>
          <w:szCs w:val="22"/>
        </w:rPr>
        <w:t>подтверждающих соответствие требованиям к выдаче свидетельств о допуске к работам, условиям членства:</w:t>
      </w:r>
    </w:p>
    <w:p w:rsidR="004507F1" w:rsidRPr="00FA638B" w:rsidRDefault="004507F1" w:rsidP="00F933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С-023-2302062060-12042010-510/4, за исключением видов работ: №</w:t>
      </w:r>
      <w:r w:rsidR="00F9334F" w:rsidRPr="00F9334F">
        <w:t xml:space="preserve"> </w:t>
      </w:r>
      <w:r w:rsidR="00F9334F" w:rsidRPr="00F9334F">
        <w:rPr>
          <w:rFonts w:ascii="Times New Roman" w:hAnsi="Times New Roman" w:cs="Times New Roman"/>
          <w:sz w:val="22"/>
          <w:szCs w:val="22"/>
        </w:rPr>
        <w:t xml:space="preserve">33.3, 33.5, 33.7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624);</w:t>
      </w:r>
    </w:p>
    <w:p w:rsidR="004507F1" w:rsidRPr="00FA638B" w:rsidRDefault="004507F1" w:rsidP="00F933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С-023-2302062060-12042010-510/4 в отношении определенных видов работ: №</w:t>
      </w:r>
      <w:r w:rsidR="00F9334F" w:rsidRPr="00F9334F">
        <w:t xml:space="preserve"> </w:t>
      </w:r>
      <w:r w:rsidR="00F9334F" w:rsidRPr="00F9334F">
        <w:rPr>
          <w:rFonts w:ascii="Times New Roman" w:hAnsi="Times New Roman" w:cs="Times New Roman"/>
          <w:sz w:val="22"/>
          <w:szCs w:val="22"/>
        </w:rPr>
        <w:t xml:space="preserve">33.3, 33.5, 33.7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624), и</w:t>
      </w:r>
    </w:p>
    <w:p w:rsidR="004507F1" w:rsidRPr="00FA638B" w:rsidRDefault="004507F1" w:rsidP="00F933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С-023-2302062060-12042010-510/4 в отношении определенных видов работ:</w:t>
      </w:r>
      <w:r w:rsidR="00F9334F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№ </w:t>
      </w:r>
      <w:r w:rsidR="00F9334F" w:rsidRPr="00F9334F">
        <w:rPr>
          <w:rFonts w:ascii="Times New Roman" w:hAnsi="Times New Roman" w:cs="Times New Roman"/>
          <w:sz w:val="22"/>
          <w:szCs w:val="22"/>
        </w:rPr>
        <w:t xml:space="preserve">33.3, 33.5, 33.7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)  в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BA0232" w:rsidRPr="00BA023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BC6">
      <w:rPr>
        <w:rStyle w:val="a5"/>
        <w:noProof/>
      </w:rPr>
      <w:t>5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F2DA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192C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3C3"/>
    <w:rsid w:val="002B5835"/>
    <w:rsid w:val="002B72FA"/>
    <w:rsid w:val="002D136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2C48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5CB5"/>
    <w:rsid w:val="0051772A"/>
    <w:rsid w:val="005213F3"/>
    <w:rsid w:val="0052305F"/>
    <w:rsid w:val="005255C1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2BC6"/>
    <w:rsid w:val="007550BB"/>
    <w:rsid w:val="00760004"/>
    <w:rsid w:val="00772A91"/>
    <w:rsid w:val="00772E85"/>
    <w:rsid w:val="00775CBF"/>
    <w:rsid w:val="00776773"/>
    <w:rsid w:val="00781211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C7C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564E4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D26C9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8791C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1697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9334F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2504</Words>
  <Characters>18714</Characters>
  <Application>Microsoft Office Word</Application>
  <DocSecurity>0</DocSecurity>
  <Lines>155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19</cp:revision>
  <cp:lastPrinted>2011-08-10T06:56:00Z</cp:lastPrinted>
  <dcterms:created xsi:type="dcterms:W3CDTF">2015-10-22T10:13:00Z</dcterms:created>
  <dcterms:modified xsi:type="dcterms:W3CDTF">2015-10-22T13:56:00Z</dcterms:modified>
</cp:coreProperties>
</file>