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Базылева Дмитрия Александровича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313237220400088,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230210647582)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1037843071331,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7825502974)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________________/Амбарцумян В.В./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