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2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но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ТД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5360111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53619113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плотехн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0009661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04194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1 но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