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пециализированный застройщик «МКрист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705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25769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