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9/2020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марта 2020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«Антэн-I»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1037800046570,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7801065235)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марта 2020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